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81478065bc47a6537dd53ea50c5517e4c721dc"/>
    <w:p>
      <w:pPr>
        <w:pStyle w:val="Heading3"/>
      </w:pPr>
      <w:r>
        <w:t xml:space="preserve">20 мая 2025 г. ветераны педагогического труда ЗАО Москвы побывали в Музее «Собрание».</w:t>
      </w:r>
    </w:p>
    <w:p>
      <w:pPr>
        <w:pStyle w:val="FirstParagraph"/>
      </w:pPr>
      <w:r>
        <w:t xml:space="preserve">23.05.2025</w:t>
      </w:r>
    </w:p>
    <w:p>
      <w:pPr>
        <w:pStyle w:val="BodyText"/>
      </w:pPr>
      <w:r>
        <w:t xml:space="preserve">20 мая 2025 г. ветераны педагогического труда ЗАО Москвы побывали в Музее «Собрание».</w:t>
      </w:r>
    </w:p>
    <w:p>
      <w:pPr>
        <w:pStyle w:val="BodyText"/>
      </w:pPr>
      <w:r>
        <w:t xml:space="preserve">На сегодня это одна из крупнейших частных коллекций мирового культурного значения, художественный фонд которой насчитывает порядка 20 000 экспонатов. Основа коллекции - самоиграющие музыкальные инструменты и механические редкости, в том числе музыкальные шкатулки, органы, оркестрионы, шарманки, механические пианино и рояли, граммофоны и фонографы, аккордеоны, часы и автоматоны.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Фотографии с мероприятия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http://mgdu.dogm.mos.ru/presscenter/news/detail/12985484.html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города Москвы «Московский городской дом учителя»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gdu.dogm.mos.ru" TargetMode="External" /><Relationship Type="http://schemas.openxmlformats.org/officeDocument/2006/relationships/hyperlink" Id="rId21" Target="http://mgdu.dogm.mos.ru/presscenter/news/detail/12985484.html" TargetMode="External" /><Relationship Type="http://schemas.openxmlformats.org/officeDocument/2006/relationships/hyperlink" Id="rId20" Target="https://mgdu.dogm.mos.ru/directions-of-activities/veterans-of-pedagogical-work/excursion-work/photo-gallery/152906/?clear_cache_session=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gdu.dogm.mos.ru" TargetMode="External" /><Relationship Type="http://schemas.openxmlformats.org/officeDocument/2006/relationships/hyperlink" Id="rId21" Target="http://mgdu.dogm.mos.ru/presscenter/news/detail/12985484.html" TargetMode="External" /><Relationship Type="http://schemas.openxmlformats.org/officeDocument/2006/relationships/hyperlink" Id="rId20" Target="https://mgdu.dogm.mos.ru/directions-of-activities/veterans-of-pedagogical-work/excursion-work/photo-gallery/152906/?clear_cache_session=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2025-06-24T13:03:29Z</dcterms:created>
  <dcterms:modified xsi:type="dcterms:W3CDTF">2025-06-24T13:03:29Z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