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dede4933731135dbe3f678f1e69ae93413713de"/>
    <w:p>
      <w:pPr>
        <w:pStyle w:val="Heading3"/>
      </w:pPr>
      <w:r>
        <w:t xml:space="preserve">Премьера от Народного драматического театра «Театральная среда. Монологи»</w:t>
      </w:r>
    </w:p>
    <w:p>
      <w:pPr>
        <w:pStyle w:val="FirstParagraph"/>
      </w:pPr>
      <w:r>
        <w:t xml:space="preserve">26.06.2025</w:t>
      </w:r>
    </w:p>
    <w:p>
      <w:pPr>
        <w:pStyle w:val="BodyText"/>
      </w:pPr>
      <w:r>
        <w:t xml:space="preserve">25 июня 2025г.в Музее московского образования состоялась премьера творческого проекта Народного драматического театра «Театральная среда. Монологи».</w:t>
      </w:r>
    </w:p>
    <w:p>
      <w:pPr>
        <w:pStyle w:val="BodyText"/>
      </w:pPr>
      <w:r>
        <w:t xml:space="preserve">Первый показ цикла под названием «Фестиваль» объединил монологи из произведений русских и зарубежных авторов, таких как Г. Горин, Ж. Ануй, А. де Сен-Экзюпери и др. В камерном пространстве Музея ожили истории разных людей, из разных эпох, но всех их объединяла искренность и горячее желание найти ответы на важные для них вопросы - о любви и смерти, надежде и смысле жизни. И этот честный диалог с собой и публикой нашёл отклик у зрителей, которые тепло приняли артистов. Мы благодарим всех, кто был с нами в этот вечер, кто оценил и поддержал новый формат нашего творческого проекта.</w:t>
      </w:r>
    </w:p>
    <w:p>
      <w:pPr>
        <w:pStyle w:val="BodyText"/>
      </w:pPr>
      <w:r>
        <w:drawing>
          <wp:inline>
            <wp:extent cx="5334000" cy="396345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gdu.dogm.mos.ru/www/presscenter/images/the-creative-team/2025/img12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63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695086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gdu.dogm.mos.ru/www/presscenter/images/the-creative-team/2025/img125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9508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109221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mgdu.dogm.mos.ru/www/presscenter/images/the-creative-team/2025/img126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092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148541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mgdu.dogm.mos.ru/www/presscenter/images/the-creative-team/2025/img127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5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http://mgdu.dogm.mos.ru/presscenter/news/detail/13066493.html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ГБУ города Москвы «Московский городской дом учителя»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hyperlink" Id="rId33" Target="http://mgdu.dogm.mos.ru" TargetMode="External" /><Relationship Type="http://schemas.openxmlformats.org/officeDocument/2006/relationships/hyperlink" Id="rId32" Target="http://mgdu.dogm.mos.ru/presscenter/news/detail/130664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mgdu.dogm.mos.ru" TargetMode="External" /><Relationship Type="http://schemas.openxmlformats.org/officeDocument/2006/relationships/hyperlink" Id="rId32" Target="http://mgdu.dogm.mos.ru/presscenter/news/detail/130664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2025-07-09T12:03:05Z</dcterms:created>
  <dcterms:modified xsi:type="dcterms:W3CDTF">2025-07-09T12:03:05Z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